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B45BF8" w14:textId="77777777" w:rsidR="00EC7DFF" w:rsidRPr="006B1BD6" w:rsidRDefault="00EC7DFF" w:rsidP="00EC7DFF">
      <w:pPr>
        <w:tabs>
          <w:tab w:val="left" w:pos="180"/>
        </w:tabs>
        <w:rPr>
          <w:rFonts w:ascii="Arial" w:hAnsi="Arial" w:cs="Arial"/>
          <w:b/>
          <w:color w:val="000000" w:themeColor="text1"/>
          <w:sz w:val="20"/>
          <w:szCs w:val="20"/>
        </w:rPr>
      </w:pPr>
    </w:p>
    <w:p w14:paraId="77E48321" w14:textId="064657CF" w:rsidR="00E42F0D" w:rsidRPr="00E42F0D" w:rsidRDefault="00E42F0D" w:rsidP="00E42F0D">
      <w:pPr>
        <w:pStyle w:val="Heading1"/>
        <w:jc w:val="center"/>
        <w:rPr>
          <w:color w:val="auto"/>
          <w:sz w:val="40"/>
          <w:szCs w:val="40"/>
        </w:rPr>
      </w:pPr>
      <w:r w:rsidRPr="00E42F0D">
        <w:rPr>
          <w:color w:val="auto"/>
          <w:sz w:val="40"/>
          <w:szCs w:val="40"/>
        </w:rPr>
        <w:t>Prescription Resources</w:t>
      </w:r>
    </w:p>
    <w:p w14:paraId="53A35A1E" w14:textId="77777777" w:rsidR="00E42F0D" w:rsidRDefault="00E42F0D" w:rsidP="006B1BD6">
      <w:pPr>
        <w:tabs>
          <w:tab w:val="left" w:pos="180"/>
        </w:tabs>
        <w:jc w:val="center"/>
        <w:rPr>
          <w:rFonts w:ascii="Arial" w:hAnsi="Arial" w:cs="Arial"/>
          <w:b/>
          <w:color w:val="000000" w:themeColor="text1"/>
          <w:sz w:val="20"/>
          <w:szCs w:val="20"/>
        </w:rPr>
      </w:pPr>
    </w:p>
    <w:p w14:paraId="6942F946" w14:textId="10ED3A5C" w:rsidR="006B1BD6" w:rsidRPr="006B1BD6" w:rsidRDefault="00EC7DFF" w:rsidP="006B1BD6">
      <w:pPr>
        <w:tabs>
          <w:tab w:val="left" w:pos="180"/>
        </w:tabs>
        <w:jc w:val="center"/>
        <w:rPr>
          <w:rFonts w:ascii="Arial" w:hAnsi="Arial" w:cs="Arial"/>
          <w:b/>
          <w:color w:val="000000" w:themeColor="text1"/>
          <w:sz w:val="20"/>
          <w:szCs w:val="20"/>
        </w:rPr>
      </w:pPr>
      <w:r w:rsidRPr="006B1BD6">
        <w:rPr>
          <w:rFonts w:ascii="Arial" w:hAnsi="Arial" w:cs="Arial"/>
          <w:b/>
          <w:color w:val="000000" w:themeColor="text1"/>
          <w:sz w:val="20"/>
          <w:szCs w:val="20"/>
        </w:rPr>
        <w:t>The resources listed directly below assist in connecting people with Patient Assistance Programs (PAP).</w:t>
      </w:r>
    </w:p>
    <w:p w14:paraId="42E56DC3" w14:textId="3D34A524" w:rsidR="00EC7DFF" w:rsidRPr="00E42F0D" w:rsidRDefault="006B1BD6" w:rsidP="00E42F0D">
      <w:pPr>
        <w:tabs>
          <w:tab w:val="left" w:pos="180"/>
        </w:tabs>
        <w:jc w:val="both"/>
        <w:rPr>
          <w:rFonts w:ascii="Arial" w:hAnsi="Arial" w:cs="Arial"/>
          <w:color w:val="000000" w:themeColor="text1"/>
          <w:sz w:val="20"/>
          <w:szCs w:val="20"/>
        </w:rPr>
      </w:pPr>
      <w:r w:rsidRPr="006B1BD6">
        <w:rPr>
          <w:rFonts w:ascii="Arial" w:hAnsi="Arial" w:cs="Arial"/>
          <w:color w:val="000000" w:themeColor="text1"/>
          <w:sz w:val="20"/>
          <w:szCs w:val="20"/>
          <w:shd w:val="clear" w:color="auto" w:fill="FFFFFF"/>
        </w:rPr>
        <w:t xml:space="preserve">Some Patient Assistance Programs will help those who have insurance if they meet program hardship requirements or their medication is not covered by their insurance—depends on a variety of factors. </w:t>
      </w:r>
      <w:r w:rsidR="00EC7DFF" w:rsidRPr="006B1BD6">
        <w:rPr>
          <w:rFonts w:ascii="Arial" w:hAnsi="Arial" w:cs="Arial"/>
          <w:color w:val="000000" w:themeColor="text1"/>
          <w:sz w:val="20"/>
          <w:szCs w:val="20"/>
        </w:rPr>
        <w:t>Of the various PAPs, each program has its own rules and has minimum requirements. For the majority of the programs, the individua</w:t>
      </w:r>
      <w:r w:rsidRPr="006B1BD6">
        <w:rPr>
          <w:rFonts w:ascii="Arial" w:hAnsi="Arial" w:cs="Arial"/>
          <w:color w:val="000000" w:themeColor="text1"/>
          <w:sz w:val="20"/>
          <w:szCs w:val="20"/>
        </w:rPr>
        <w:t>l applying must be a U.S. citizen or legal resident, h</w:t>
      </w:r>
      <w:r w:rsidR="00EC7DFF" w:rsidRPr="006B1BD6">
        <w:rPr>
          <w:rFonts w:ascii="Arial" w:hAnsi="Arial" w:cs="Arial"/>
          <w:color w:val="000000" w:themeColor="text1"/>
          <w:sz w:val="20"/>
          <w:szCs w:val="20"/>
        </w:rPr>
        <w:t xml:space="preserve">ave no </w:t>
      </w:r>
      <w:r w:rsidRPr="006B1BD6">
        <w:rPr>
          <w:rFonts w:ascii="Arial" w:hAnsi="Arial" w:cs="Arial"/>
          <w:color w:val="000000" w:themeColor="text1"/>
          <w:sz w:val="20"/>
          <w:szCs w:val="20"/>
        </w:rPr>
        <w:t>prescription insurance coverage and m</w:t>
      </w:r>
      <w:r w:rsidR="00EC7DFF" w:rsidRPr="006B1BD6">
        <w:rPr>
          <w:rFonts w:ascii="Arial" w:hAnsi="Arial" w:cs="Arial"/>
          <w:color w:val="000000" w:themeColor="text1"/>
          <w:sz w:val="20"/>
          <w:szCs w:val="20"/>
        </w:rPr>
        <w:t xml:space="preserve">eet program income guidelines. </w:t>
      </w:r>
      <w:bookmarkStart w:id="0" w:name="_GoBack"/>
      <w:bookmarkEnd w:id="0"/>
    </w:p>
    <w:p w14:paraId="76B0ADB3" w14:textId="6479D0BE" w:rsidR="00EC7DFF" w:rsidRPr="00E42F0D" w:rsidRDefault="00E42F0D" w:rsidP="00E42F0D">
      <w:pPr>
        <w:pStyle w:val="Heading1"/>
        <w:rPr>
          <w:sz w:val="28"/>
          <w:szCs w:val="28"/>
        </w:rPr>
      </w:pPr>
      <w:hyperlink r:id="rId7" w:tooltip="Read more about Needy Meds here." w:history="1">
        <w:r w:rsidR="00EC7DFF" w:rsidRPr="00E42F0D">
          <w:rPr>
            <w:rStyle w:val="Hyperlink"/>
            <w:rFonts w:ascii="Arial" w:hAnsi="Arial" w:cs="Arial"/>
            <w:b/>
            <w:sz w:val="28"/>
            <w:szCs w:val="28"/>
          </w:rPr>
          <w:t>Needy Meds</w:t>
        </w:r>
      </w:hyperlink>
    </w:p>
    <w:p w14:paraId="7304A063" w14:textId="2DAA4A15" w:rsidR="00EC7DFF" w:rsidRPr="006B1BD6" w:rsidRDefault="00EC7DFF" w:rsidP="00EC7DFF">
      <w:pPr>
        <w:jc w:val="both"/>
        <w:rPr>
          <w:rFonts w:ascii="Arial" w:hAnsi="Arial" w:cs="Arial"/>
          <w:color w:val="000000" w:themeColor="text1"/>
          <w:sz w:val="20"/>
          <w:szCs w:val="20"/>
        </w:rPr>
      </w:pPr>
      <w:r w:rsidRPr="006B1BD6">
        <w:rPr>
          <w:rFonts w:ascii="Arial" w:hAnsi="Arial" w:cs="Arial"/>
          <w:color w:val="000000" w:themeColor="text1"/>
          <w:sz w:val="20"/>
          <w:szCs w:val="20"/>
        </w:rPr>
        <w:t>Helpline: 1-800-503-6897</w:t>
      </w:r>
    </w:p>
    <w:p w14:paraId="1389F99E" w14:textId="3049F692" w:rsidR="00EC7DFF" w:rsidRPr="006B1BD6" w:rsidRDefault="00EC7DFF" w:rsidP="00C664EA">
      <w:pPr>
        <w:numPr>
          <w:ilvl w:val="0"/>
          <w:numId w:val="1"/>
        </w:numPr>
        <w:tabs>
          <w:tab w:val="num" w:pos="180"/>
        </w:tabs>
        <w:ind w:left="180" w:hanging="180"/>
        <w:jc w:val="both"/>
        <w:rPr>
          <w:rFonts w:ascii="Arial" w:hAnsi="Arial" w:cs="Arial"/>
          <w:color w:val="000000" w:themeColor="text1"/>
          <w:sz w:val="20"/>
          <w:szCs w:val="20"/>
        </w:rPr>
      </w:pPr>
      <w:r w:rsidRPr="006B1BD6">
        <w:rPr>
          <w:rFonts w:ascii="Arial" w:hAnsi="Arial" w:cs="Arial"/>
          <w:color w:val="000000" w:themeColor="text1"/>
          <w:sz w:val="20"/>
          <w:szCs w:val="20"/>
        </w:rPr>
        <w:t xml:space="preserve">NeedyMeds.org is an </w:t>
      </w:r>
      <w:r w:rsidR="00C664EA" w:rsidRPr="006B1BD6">
        <w:rPr>
          <w:rFonts w:ascii="Arial" w:hAnsi="Arial" w:cs="Arial"/>
          <w:color w:val="000000" w:themeColor="text1"/>
          <w:sz w:val="20"/>
          <w:szCs w:val="20"/>
        </w:rPr>
        <w:t>information resource dedicated to helping people locate assistance programs to help them afford their medications and other healthcare costs.</w:t>
      </w:r>
    </w:p>
    <w:p w14:paraId="6F9E75A8" w14:textId="08CE93D7" w:rsidR="00EC7DFF" w:rsidRPr="00E42F0D" w:rsidRDefault="0085653F" w:rsidP="00EC7DFF">
      <w:pPr>
        <w:numPr>
          <w:ilvl w:val="0"/>
          <w:numId w:val="1"/>
        </w:numPr>
        <w:tabs>
          <w:tab w:val="num" w:pos="180"/>
        </w:tabs>
        <w:ind w:left="180" w:hanging="180"/>
        <w:jc w:val="both"/>
        <w:rPr>
          <w:rFonts w:ascii="Arial" w:hAnsi="Arial" w:cs="Arial"/>
          <w:color w:val="000000" w:themeColor="text1"/>
          <w:sz w:val="20"/>
          <w:szCs w:val="20"/>
        </w:rPr>
      </w:pPr>
      <w:r>
        <w:rPr>
          <w:rFonts w:ascii="Arial" w:hAnsi="Arial" w:cs="Arial"/>
          <w:color w:val="000000" w:themeColor="text1"/>
          <w:sz w:val="20"/>
          <w:szCs w:val="20"/>
        </w:rPr>
        <w:t>They do</w:t>
      </w:r>
      <w:r w:rsidR="00EC7DFF" w:rsidRPr="006B1BD6">
        <w:rPr>
          <w:rFonts w:ascii="Arial" w:hAnsi="Arial" w:cs="Arial"/>
          <w:color w:val="000000" w:themeColor="text1"/>
          <w:sz w:val="20"/>
          <w:szCs w:val="20"/>
        </w:rPr>
        <w:t xml:space="preserve"> NOT provide financial assistance or process any applications, determine eligibility, or supply medications. </w:t>
      </w:r>
    </w:p>
    <w:p w14:paraId="60C98F36" w14:textId="0B1B7EBD" w:rsidR="006B1BD6" w:rsidRPr="00E42F0D" w:rsidRDefault="00E42F0D" w:rsidP="00E42F0D">
      <w:pPr>
        <w:pStyle w:val="Heading1"/>
        <w:rPr>
          <w:sz w:val="28"/>
          <w:szCs w:val="28"/>
        </w:rPr>
      </w:pPr>
      <w:hyperlink r:id="rId8" w:history="1">
        <w:r w:rsidR="00EC7DFF" w:rsidRPr="00E42F0D">
          <w:rPr>
            <w:rStyle w:val="Hyperlink"/>
            <w:rFonts w:ascii="Arial" w:hAnsi="Arial" w:cs="Arial"/>
            <w:b/>
            <w:sz w:val="28"/>
            <w:szCs w:val="28"/>
          </w:rPr>
          <w:t>Partnership for Prescription Assistance</w:t>
        </w:r>
      </w:hyperlink>
    </w:p>
    <w:p w14:paraId="3ACC8C33" w14:textId="6B75898F" w:rsidR="00EC7DFF" w:rsidRPr="006B1BD6" w:rsidRDefault="00E42F0D" w:rsidP="00E42F0D">
      <w:pPr>
        <w:jc w:val="both"/>
        <w:rPr>
          <w:rFonts w:ascii="Arial" w:hAnsi="Arial" w:cs="Arial"/>
          <w:color w:val="000000" w:themeColor="text1"/>
          <w:sz w:val="20"/>
          <w:szCs w:val="20"/>
        </w:rPr>
      </w:pPr>
      <w:r>
        <w:rPr>
          <w:rFonts w:ascii="Arial" w:hAnsi="Arial" w:cs="Arial"/>
          <w:color w:val="000000" w:themeColor="text1"/>
          <w:sz w:val="20"/>
          <w:szCs w:val="20"/>
          <w:lang w:val="en"/>
        </w:rPr>
        <w:t>T</w:t>
      </w:r>
      <w:r w:rsidR="00C664EA" w:rsidRPr="006B1BD6">
        <w:rPr>
          <w:rFonts w:ascii="Arial" w:hAnsi="Arial" w:cs="Arial"/>
          <w:color w:val="000000" w:themeColor="text1"/>
          <w:sz w:val="20"/>
          <w:szCs w:val="20"/>
          <w:lang w:val="en"/>
        </w:rPr>
        <w:t>he Partnership for Prescription Assistance helps qualifying patients without prescription drug coverage get the medicines they need for free or nearly free.</w:t>
      </w:r>
      <w:r w:rsidR="00C664EA" w:rsidRPr="006B1BD6">
        <w:rPr>
          <w:rFonts w:ascii="Arial" w:hAnsi="Arial" w:cs="Arial"/>
          <w:color w:val="000000" w:themeColor="text1"/>
          <w:sz w:val="20"/>
          <w:szCs w:val="20"/>
        </w:rPr>
        <w:t xml:space="preserve"> </w:t>
      </w:r>
    </w:p>
    <w:p w14:paraId="542B4A55" w14:textId="24581EE0" w:rsidR="00EC7DFF" w:rsidRPr="00E42F0D" w:rsidRDefault="00E42F0D" w:rsidP="00E42F0D">
      <w:pPr>
        <w:pStyle w:val="Heading1"/>
        <w:rPr>
          <w:sz w:val="28"/>
          <w:szCs w:val="28"/>
        </w:rPr>
      </w:pPr>
      <w:hyperlink r:id="rId9" w:tooltip="Read more about the patient assistance program." w:history="1">
        <w:r w:rsidR="00EC7DFF" w:rsidRPr="00E42F0D">
          <w:rPr>
            <w:rStyle w:val="Hyperlink"/>
            <w:rFonts w:ascii="Arial" w:hAnsi="Arial" w:cs="Arial"/>
            <w:b/>
            <w:sz w:val="28"/>
            <w:szCs w:val="28"/>
          </w:rPr>
          <w:t>Patient Assistance Program Center</w:t>
        </w:r>
      </w:hyperlink>
    </w:p>
    <w:p w14:paraId="1BCF7580" w14:textId="041976F2" w:rsidR="00EC7DFF" w:rsidRPr="006B1BD6" w:rsidRDefault="00E42F0D" w:rsidP="00EC7DFF">
      <w:pPr>
        <w:jc w:val="both"/>
        <w:rPr>
          <w:rFonts w:ascii="Arial" w:hAnsi="Arial" w:cs="Arial"/>
          <w:color w:val="000000" w:themeColor="text1"/>
          <w:sz w:val="20"/>
          <w:szCs w:val="20"/>
        </w:rPr>
      </w:pPr>
      <w:hyperlink r:id="rId10" w:tooltip="Click here to send an email." w:history="1">
        <w:r w:rsidR="00EC7DFF" w:rsidRPr="00E42F0D">
          <w:rPr>
            <w:rStyle w:val="Hyperlink"/>
            <w:rFonts w:ascii="Arial" w:hAnsi="Arial" w:cs="Arial"/>
            <w:sz w:val="20"/>
            <w:szCs w:val="20"/>
          </w:rPr>
          <w:t>Email</w:t>
        </w:r>
        <w:r w:rsidRPr="00E42F0D">
          <w:rPr>
            <w:rStyle w:val="Hyperlink"/>
            <w:rFonts w:ascii="Arial" w:hAnsi="Arial" w:cs="Arial"/>
            <w:sz w:val="20"/>
            <w:szCs w:val="20"/>
          </w:rPr>
          <w:t xml:space="preserve"> for more information.</w:t>
        </w:r>
      </w:hyperlink>
    </w:p>
    <w:p w14:paraId="7B4E640A" w14:textId="1685DD4C" w:rsidR="00EC7DFF" w:rsidRPr="00E42F0D" w:rsidRDefault="00EC7DFF" w:rsidP="00EC7DFF">
      <w:pPr>
        <w:numPr>
          <w:ilvl w:val="0"/>
          <w:numId w:val="3"/>
        </w:numPr>
        <w:ind w:left="180" w:hanging="180"/>
        <w:jc w:val="both"/>
        <w:rPr>
          <w:rFonts w:ascii="Arial" w:hAnsi="Arial" w:cs="Arial"/>
          <w:color w:val="000000" w:themeColor="text1"/>
          <w:sz w:val="20"/>
          <w:szCs w:val="20"/>
        </w:rPr>
      </w:pPr>
      <w:r w:rsidRPr="006B1BD6">
        <w:rPr>
          <w:rFonts w:ascii="Arial" w:hAnsi="Arial" w:cs="Arial"/>
          <w:color w:val="000000" w:themeColor="text1"/>
          <w:sz w:val="20"/>
          <w:szCs w:val="20"/>
        </w:rPr>
        <w:t xml:space="preserve">RxAssist offers a comprehensive database of patient assistance programs (which are run by pharmaceutical companies to provide free medications to people who cannot afford to buy their medicine). </w:t>
      </w:r>
    </w:p>
    <w:p w14:paraId="6B174F4A" w14:textId="3AF98799" w:rsidR="006B1BD6" w:rsidRPr="00E42F0D" w:rsidRDefault="00E42F0D" w:rsidP="00E42F0D">
      <w:pPr>
        <w:pStyle w:val="Heading1"/>
        <w:rPr>
          <w:sz w:val="28"/>
          <w:szCs w:val="28"/>
        </w:rPr>
      </w:pPr>
      <w:hyperlink r:id="rId11" w:tooltip="Information about RxHope." w:history="1">
        <w:r w:rsidR="00EC7DFF" w:rsidRPr="00E42F0D">
          <w:rPr>
            <w:rStyle w:val="Hyperlink"/>
            <w:rFonts w:ascii="Arial" w:hAnsi="Arial" w:cs="Arial"/>
            <w:b/>
            <w:sz w:val="28"/>
            <w:szCs w:val="28"/>
          </w:rPr>
          <w:t>RxHope, Inc.</w:t>
        </w:r>
      </w:hyperlink>
      <w:r w:rsidRPr="00E42F0D">
        <w:rPr>
          <w:sz w:val="28"/>
          <w:szCs w:val="28"/>
        </w:rPr>
        <w:t xml:space="preserve"> </w:t>
      </w:r>
    </w:p>
    <w:p w14:paraId="16B62654" w14:textId="610428E4" w:rsidR="00EC7DFF" w:rsidRPr="006B1BD6" w:rsidRDefault="00EC7DFF" w:rsidP="00E42F0D">
      <w:pPr>
        <w:jc w:val="both"/>
        <w:rPr>
          <w:rFonts w:ascii="Arial" w:hAnsi="Arial" w:cs="Arial"/>
          <w:color w:val="000000" w:themeColor="text1"/>
          <w:sz w:val="20"/>
          <w:szCs w:val="20"/>
        </w:rPr>
      </w:pPr>
      <w:r w:rsidRPr="006B1BD6">
        <w:rPr>
          <w:rFonts w:ascii="Arial" w:hAnsi="Arial" w:cs="Arial"/>
          <w:color w:val="000000" w:themeColor="text1"/>
          <w:sz w:val="20"/>
          <w:szCs w:val="20"/>
          <w:shd w:val="clear" w:color="auto" w:fill="FFFFFF"/>
        </w:rPr>
        <w:t>Patients can initiate the patient assistance process online but must have a doctor in order to complete the application.</w:t>
      </w:r>
      <w:r w:rsidR="006B1BD6" w:rsidRPr="006B1BD6">
        <w:rPr>
          <w:rFonts w:ascii="Arial" w:hAnsi="Arial" w:cs="Arial"/>
          <w:color w:val="000000" w:themeColor="text1"/>
          <w:sz w:val="20"/>
          <w:szCs w:val="20"/>
          <w:shd w:val="clear" w:color="auto" w:fill="FFFFFF"/>
        </w:rPr>
        <w:t xml:space="preserve"> </w:t>
      </w:r>
      <w:r w:rsidR="006B1BD6" w:rsidRPr="006B1BD6">
        <w:rPr>
          <w:rFonts w:ascii="Arial" w:hAnsi="Arial" w:cs="Arial"/>
          <w:color w:val="000000" w:themeColor="text1"/>
          <w:sz w:val="20"/>
          <w:szCs w:val="20"/>
        </w:rPr>
        <w:t>Please ask your doctor and/or medical care provider on your next visit about this service</w:t>
      </w:r>
    </w:p>
    <w:p w14:paraId="64E928A0" w14:textId="77777777" w:rsidR="00EC7DFF" w:rsidRPr="006B1BD6" w:rsidRDefault="00EC7DFF" w:rsidP="00EC7DFF">
      <w:pPr>
        <w:numPr>
          <w:ilvl w:val="0"/>
          <w:numId w:val="5"/>
        </w:numPr>
        <w:tabs>
          <w:tab w:val="clear" w:pos="360"/>
          <w:tab w:val="num" w:pos="180"/>
        </w:tabs>
        <w:ind w:left="180" w:hanging="180"/>
        <w:jc w:val="both"/>
        <w:rPr>
          <w:rFonts w:ascii="Arial" w:hAnsi="Arial" w:cs="Arial"/>
          <w:color w:val="000000" w:themeColor="text1"/>
          <w:sz w:val="20"/>
          <w:szCs w:val="20"/>
        </w:rPr>
      </w:pPr>
      <w:r w:rsidRPr="006B1BD6">
        <w:rPr>
          <w:rFonts w:ascii="Arial" w:hAnsi="Arial" w:cs="Arial"/>
          <w:color w:val="000000" w:themeColor="text1"/>
          <w:sz w:val="20"/>
          <w:szCs w:val="20"/>
          <w:shd w:val="clear" w:color="auto" w:fill="FFFFFF"/>
        </w:rPr>
        <w:t>A patient can locate on the website all the information necessary for the doctor to request their products i.e. what drugs are available and phone #'s to call. This information is located by clicking on the Patient Assistance Information link.</w:t>
      </w:r>
    </w:p>
    <w:p w14:paraId="5FC8603C" w14:textId="77777777" w:rsidR="00EC7DFF" w:rsidRPr="006B1BD6" w:rsidRDefault="00EC7DFF" w:rsidP="00EC7DFF">
      <w:pPr>
        <w:tabs>
          <w:tab w:val="left" w:pos="180"/>
        </w:tabs>
        <w:jc w:val="both"/>
        <w:rPr>
          <w:rFonts w:ascii="Arial" w:hAnsi="Arial" w:cs="Arial"/>
          <w:color w:val="000000" w:themeColor="text1"/>
          <w:sz w:val="20"/>
          <w:szCs w:val="20"/>
        </w:rPr>
      </w:pPr>
    </w:p>
    <w:p w14:paraId="7400B093" w14:textId="4BBA9114" w:rsidR="00EC7DFF" w:rsidRPr="006B1BD6" w:rsidRDefault="00EC7DFF" w:rsidP="00E42F0D">
      <w:pPr>
        <w:tabs>
          <w:tab w:val="left" w:pos="180"/>
        </w:tabs>
        <w:jc w:val="center"/>
        <w:rPr>
          <w:rFonts w:ascii="Arial" w:hAnsi="Arial" w:cs="Arial"/>
          <w:b/>
          <w:color w:val="000000" w:themeColor="text1"/>
          <w:sz w:val="20"/>
          <w:szCs w:val="20"/>
        </w:rPr>
      </w:pPr>
      <w:r w:rsidRPr="006B1BD6">
        <w:rPr>
          <w:rFonts w:ascii="Arial" w:hAnsi="Arial" w:cs="Arial"/>
          <w:b/>
          <w:color w:val="000000" w:themeColor="text1"/>
          <w:sz w:val="20"/>
          <w:szCs w:val="20"/>
        </w:rPr>
        <w:t>The resources listed directly below may assist with discounts for medications and co-pays for medications.</w:t>
      </w:r>
    </w:p>
    <w:p w14:paraId="70C8541B" w14:textId="5F09EBF7" w:rsidR="006B1BD6" w:rsidRPr="00E42F0D" w:rsidRDefault="00E42F0D" w:rsidP="00E42F0D">
      <w:pPr>
        <w:pStyle w:val="Heading1"/>
        <w:rPr>
          <w:sz w:val="28"/>
          <w:szCs w:val="28"/>
        </w:rPr>
      </w:pPr>
      <w:hyperlink r:id="rId12" w:tooltip="Visit the Free Drug Discount Card website." w:history="1">
        <w:r w:rsidR="00EC7DFF" w:rsidRPr="00E42F0D">
          <w:rPr>
            <w:rStyle w:val="Hyperlink"/>
            <w:rFonts w:ascii="Arial" w:hAnsi="Arial" w:cs="Arial"/>
            <w:b/>
            <w:sz w:val="28"/>
            <w:szCs w:val="28"/>
          </w:rPr>
          <w:t>Free Drug Discount Card</w:t>
        </w:r>
      </w:hyperlink>
    </w:p>
    <w:p w14:paraId="5ED2B9CF" w14:textId="552F22F3" w:rsidR="006B1BD6" w:rsidRPr="006B1BD6" w:rsidRDefault="006B1BD6" w:rsidP="00EC7DFF">
      <w:pPr>
        <w:tabs>
          <w:tab w:val="left" w:pos="180"/>
        </w:tabs>
        <w:jc w:val="both"/>
        <w:rPr>
          <w:rFonts w:ascii="Arial" w:hAnsi="Arial" w:cs="Arial"/>
          <w:b/>
          <w:color w:val="000000" w:themeColor="text1"/>
          <w:sz w:val="20"/>
          <w:szCs w:val="20"/>
        </w:rPr>
      </w:pPr>
      <w:r w:rsidRPr="006B1BD6">
        <w:rPr>
          <w:rFonts w:ascii="Arial" w:hAnsi="Arial" w:cs="Arial"/>
          <w:color w:val="000000" w:themeColor="text1"/>
          <w:sz w:val="20"/>
          <w:szCs w:val="20"/>
        </w:rPr>
        <w:t>1-866-561-1926</w:t>
      </w:r>
    </w:p>
    <w:p w14:paraId="050C4237" w14:textId="2E8BE023" w:rsidR="00EC7DFF" w:rsidRPr="006B1BD6" w:rsidRDefault="00E42F0D" w:rsidP="00EC7DFF">
      <w:pPr>
        <w:tabs>
          <w:tab w:val="left" w:pos="180"/>
        </w:tabs>
        <w:jc w:val="both"/>
        <w:rPr>
          <w:rFonts w:ascii="Arial" w:hAnsi="Arial" w:cs="Arial"/>
          <w:color w:val="000000" w:themeColor="text1"/>
          <w:sz w:val="20"/>
          <w:szCs w:val="20"/>
        </w:rPr>
      </w:pPr>
      <w:hyperlink r:id="rId13" w:tooltip="Email for more information" w:history="1">
        <w:r w:rsidRPr="00E42F0D">
          <w:rPr>
            <w:rStyle w:val="Hyperlink"/>
            <w:rFonts w:ascii="Arial" w:hAnsi="Arial" w:cs="Arial"/>
            <w:sz w:val="20"/>
            <w:szCs w:val="20"/>
          </w:rPr>
          <w:t>Email for more information.</w:t>
        </w:r>
      </w:hyperlink>
    </w:p>
    <w:p w14:paraId="562B53EC" w14:textId="4656286B" w:rsidR="006B1BD6" w:rsidRPr="006B1BD6" w:rsidRDefault="006B1BD6" w:rsidP="00EC7DFF">
      <w:pPr>
        <w:tabs>
          <w:tab w:val="left" w:pos="180"/>
        </w:tabs>
        <w:jc w:val="both"/>
        <w:rPr>
          <w:rFonts w:ascii="Arial" w:hAnsi="Arial" w:cs="Arial"/>
          <w:color w:val="000000" w:themeColor="text1"/>
          <w:sz w:val="20"/>
          <w:szCs w:val="20"/>
        </w:rPr>
      </w:pPr>
      <w:r w:rsidRPr="006B1BD6">
        <w:rPr>
          <w:rFonts w:ascii="Arial" w:hAnsi="Arial" w:cs="Arial"/>
          <w:color w:val="000000" w:themeColor="text1"/>
          <w:sz w:val="20"/>
          <w:szCs w:val="20"/>
        </w:rPr>
        <w:t>Hours: 9:00 am – 3:00 pm CST (10:00 am – 4:00 pm EST)</w:t>
      </w:r>
    </w:p>
    <w:p w14:paraId="4254E610" w14:textId="77777777" w:rsidR="00EC7DFF" w:rsidRPr="006B1BD6" w:rsidRDefault="00EC7DFF" w:rsidP="00EC7DFF">
      <w:pPr>
        <w:numPr>
          <w:ilvl w:val="0"/>
          <w:numId w:val="2"/>
        </w:numPr>
        <w:tabs>
          <w:tab w:val="left" w:pos="180"/>
        </w:tabs>
        <w:ind w:left="180" w:hanging="180"/>
        <w:jc w:val="both"/>
        <w:rPr>
          <w:rFonts w:ascii="Arial" w:hAnsi="Arial" w:cs="Arial"/>
          <w:color w:val="000000" w:themeColor="text1"/>
          <w:sz w:val="20"/>
          <w:szCs w:val="20"/>
        </w:rPr>
      </w:pPr>
      <w:r w:rsidRPr="006B1BD6">
        <w:rPr>
          <w:rFonts w:ascii="Arial" w:hAnsi="Arial" w:cs="Arial"/>
          <w:color w:val="000000" w:themeColor="text1"/>
          <w:sz w:val="20"/>
          <w:szCs w:val="20"/>
        </w:rPr>
        <w:t>If you have any questions or concerns, contacting through email will receive faster response.</w:t>
      </w:r>
    </w:p>
    <w:p w14:paraId="0DD4049D" w14:textId="5440B06D" w:rsidR="00EC7DFF" w:rsidRPr="00E42F0D" w:rsidRDefault="00EC7DFF" w:rsidP="00E42F0D">
      <w:pPr>
        <w:numPr>
          <w:ilvl w:val="0"/>
          <w:numId w:val="2"/>
        </w:numPr>
        <w:tabs>
          <w:tab w:val="left" w:pos="180"/>
        </w:tabs>
        <w:ind w:left="180" w:hanging="180"/>
        <w:jc w:val="both"/>
        <w:rPr>
          <w:rFonts w:ascii="Arial" w:hAnsi="Arial" w:cs="Arial"/>
          <w:color w:val="000000" w:themeColor="text1"/>
          <w:sz w:val="20"/>
          <w:szCs w:val="20"/>
        </w:rPr>
      </w:pPr>
      <w:r w:rsidRPr="006B1BD6">
        <w:rPr>
          <w:rFonts w:ascii="Arial" w:hAnsi="Arial" w:cs="Arial"/>
          <w:color w:val="000000" w:themeColor="text1"/>
          <w:sz w:val="20"/>
          <w:szCs w:val="20"/>
        </w:rPr>
        <w:t xml:space="preserve">Discounts vary and can range from 0% to 75% depending on the type of prescription, brand name, generic name and the location of the specific pharmacy. </w:t>
      </w:r>
    </w:p>
    <w:p w14:paraId="19C1AE4A" w14:textId="5BF291FC" w:rsidR="004947A8" w:rsidRPr="00E42F0D" w:rsidRDefault="00E42F0D" w:rsidP="00E42F0D">
      <w:pPr>
        <w:pStyle w:val="Heading1"/>
        <w:rPr>
          <w:rFonts w:ascii="Times New Roman" w:hAnsi="Times New Roman" w:cs="Times New Roman"/>
          <w:sz w:val="28"/>
          <w:szCs w:val="28"/>
        </w:rPr>
      </w:pPr>
      <w:hyperlink r:id="rId14" w:tooltip="Visit the patient advocate foundation website." w:history="1">
        <w:r w:rsidR="00EC7DFF" w:rsidRPr="00E42F0D">
          <w:rPr>
            <w:rStyle w:val="Hyperlink"/>
            <w:rFonts w:ascii="Arial" w:hAnsi="Arial" w:cs="Arial"/>
            <w:b/>
            <w:bCs/>
            <w:sz w:val="28"/>
            <w:szCs w:val="28"/>
          </w:rPr>
          <w:t>Patient Advocate Foundation—Co-Pay Relief Program</w:t>
        </w:r>
      </w:hyperlink>
    </w:p>
    <w:p w14:paraId="04A70B10" w14:textId="243541D1" w:rsidR="004947A8" w:rsidRPr="006B1BD6" w:rsidRDefault="004947A8" w:rsidP="006B1BD6">
      <w:pPr>
        <w:pStyle w:val="NormalWeb"/>
        <w:numPr>
          <w:ilvl w:val="0"/>
          <w:numId w:val="12"/>
        </w:numPr>
        <w:shd w:val="clear" w:color="auto" w:fill="FFFFFF"/>
        <w:spacing w:before="0" w:beforeAutospacing="0" w:after="0" w:afterAutospacing="0" w:line="207" w:lineRule="atLeast"/>
        <w:ind w:left="180" w:hanging="180"/>
        <w:jc w:val="both"/>
        <w:textAlignment w:val="baseline"/>
        <w:rPr>
          <w:rFonts w:ascii="Arial" w:hAnsi="Arial" w:cs="Arial"/>
          <w:color w:val="000000" w:themeColor="text1"/>
          <w:sz w:val="20"/>
          <w:szCs w:val="20"/>
          <w:shd w:val="clear" w:color="auto" w:fill="FFFFFF"/>
        </w:rPr>
      </w:pPr>
      <w:r w:rsidRPr="006B1BD6">
        <w:rPr>
          <w:rFonts w:ascii="Arial" w:hAnsi="Arial" w:cs="Arial"/>
          <w:color w:val="000000" w:themeColor="text1"/>
          <w:sz w:val="20"/>
          <w:szCs w:val="20"/>
          <w:shd w:val="clear" w:color="auto" w:fill="FFFFFF"/>
        </w:rPr>
        <w:t>CPR provides direct financial assistance with co-payments, co-insurance and deductibles required by the patient's insurer for medications prescribed to treat and manage their disease.</w:t>
      </w:r>
    </w:p>
    <w:p w14:paraId="2A2AA480" w14:textId="098991A0" w:rsidR="006B1BD6" w:rsidRPr="00E42F0D" w:rsidRDefault="006B1BD6" w:rsidP="00E42F0D">
      <w:pPr>
        <w:pStyle w:val="Heading2"/>
        <w:spacing w:before="0"/>
        <w:rPr>
          <w:sz w:val="22"/>
          <w:shd w:val="clear" w:color="auto" w:fill="FFFFFF"/>
        </w:rPr>
      </w:pPr>
      <w:r w:rsidRPr="00E42F0D">
        <w:rPr>
          <w:sz w:val="22"/>
          <w:shd w:val="clear" w:color="auto" w:fill="FFFFFF"/>
        </w:rPr>
        <w:t xml:space="preserve">Eligibility Requirements: </w:t>
      </w:r>
    </w:p>
    <w:p w14:paraId="17600B8E" w14:textId="77777777" w:rsidR="004947A8" w:rsidRPr="006B1BD6" w:rsidRDefault="004947A8" w:rsidP="006B1BD6">
      <w:pPr>
        <w:pStyle w:val="NormalWeb"/>
        <w:numPr>
          <w:ilvl w:val="0"/>
          <w:numId w:val="11"/>
        </w:numPr>
        <w:shd w:val="clear" w:color="auto" w:fill="FFFFFF"/>
        <w:spacing w:before="0" w:beforeAutospacing="0" w:after="0" w:afterAutospacing="0" w:line="207" w:lineRule="atLeast"/>
        <w:ind w:left="270" w:hanging="270"/>
        <w:jc w:val="both"/>
        <w:textAlignment w:val="baseline"/>
        <w:rPr>
          <w:rFonts w:ascii="Arial" w:hAnsi="Arial" w:cs="Arial"/>
          <w:color w:val="000000" w:themeColor="text1"/>
          <w:sz w:val="20"/>
          <w:szCs w:val="20"/>
        </w:rPr>
      </w:pPr>
      <w:r w:rsidRPr="006B1BD6">
        <w:rPr>
          <w:rFonts w:ascii="Arial" w:hAnsi="Arial" w:cs="Arial"/>
          <w:color w:val="000000" w:themeColor="text1"/>
          <w:sz w:val="20"/>
          <w:szCs w:val="20"/>
        </w:rPr>
        <w:t>Have a diagnosis of a disease within the CPR Program</w:t>
      </w:r>
    </w:p>
    <w:p w14:paraId="5AA7F68A" w14:textId="77777777" w:rsidR="004947A8" w:rsidRPr="006B1BD6" w:rsidRDefault="004947A8" w:rsidP="006B1BD6">
      <w:pPr>
        <w:pStyle w:val="NormalWeb"/>
        <w:numPr>
          <w:ilvl w:val="0"/>
          <w:numId w:val="11"/>
        </w:numPr>
        <w:shd w:val="clear" w:color="auto" w:fill="FFFFFF"/>
        <w:spacing w:before="0" w:beforeAutospacing="0" w:after="0" w:afterAutospacing="0" w:line="207" w:lineRule="atLeast"/>
        <w:ind w:left="270" w:hanging="270"/>
        <w:jc w:val="both"/>
        <w:textAlignment w:val="baseline"/>
        <w:rPr>
          <w:rFonts w:ascii="Arial" w:hAnsi="Arial" w:cs="Arial"/>
          <w:color w:val="000000" w:themeColor="text1"/>
          <w:sz w:val="20"/>
          <w:szCs w:val="20"/>
        </w:rPr>
      </w:pPr>
      <w:r w:rsidRPr="006B1BD6">
        <w:rPr>
          <w:rFonts w:ascii="Arial" w:hAnsi="Arial" w:cs="Arial"/>
          <w:color w:val="000000" w:themeColor="text1"/>
          <w:sz w:val="20"/>
          <w:szCs w:val="20"/>
        </w:rPr>
        <w:t>Have a household income of 400% of Federal Poverty Guidelines (FPG) or less, adjusted by the Cost of Living Index (COLI) for where you live (300% for the Osteoporosis silo)</w:t>
      </w:r>
    </w:p>
    <w:p w14:paraId="2A584294" w14:textId="47B099EA" w:rsidR="00EC7DFF" w:rsidRPr="006B1BD6" w:rsidRDefault="004947A8" w:rsidP="00EC7DFF">
      <w:pPr>
        <w:pStyle w:val="NormalWeb"/>
        <w:numPr>
          <w:ilvl w:val="0"/>
          <w:numId w:val="11"/>
        </w:numPr>
        <w:shd w:val="clear" w:color="auto" w:fill="FFFFFF"/>
        <w:spacing w:before="0" w:beforeAutospacing="0" w:after="0" w:afterAutospacing="0" w:line="207" w:lineRule="atLeast"/>
        <w:ind w:left="270" w:hanging="270"/>
        <w:jc w:val="both"/>
        <w:textAlignment w:val="baseline"/>
        <w:rPr>
          <w:rFonts w:ascii="Arial" w:hAnsi="Arial" w:cs="Arial"/>
          <w:color w:val="000000" w:themeColor="text1"/>
          <w:sz w:val="20"/>
          <w:szCs w:val="20"/>
        </w:rPr>
      </w:pPr>
      <w:r w:rsidRPr="006B1BD6">
        <w:rPr>
          <w:rFonts w:ascii="Arial" w:hAnsi="Arial" w:cs="Arial"/>
          <w:color w:val="000000" w:themeColor="text1"/>
          <w:sz w:val="20"/>
          <w:szCs w:val="20"/>
        </w:rPr>
        <w:t>Have active insurance coverage that includes coverage for pharmaceutical products</w:t>
      </w:r>
    </w:p>
    <w:p w14:paraId="16FEE489" w14:textId="77777777" w:rsidR="00EC7DFF" w:rsidRPr="006B1BD6" w:rsidRDefault="00EC7DFF" w:rsidP="00EC7DFF">
      <w:pPr>
        <w:pStyle w:val="NormalWeb"/>
        <w:shd w:val="clear" w:color="auto" w:fill="FFFFFF"/>
        <w:spacing w:before="0" w:beforeAutospacing="0" w:after="0" w:afterAutospacing="0"/>
        <w:jc w:val="both"/>
        <w:textAlignment w:val="baseline"/>
        <w:rPr>
          <w:rFonts w:ascii="Arial" w:hAnsi="Arial" w:cs="Arial"/>
          <w:color w:val="000000" w:themeColor="text1"/>
          <w:sz w:val="20"/>
          <w:szCs w:val="20"/>
        </w:rPr>
      </w:pPr>
    </w:p>
    <w:p w14:paraId="3F28C0FF" w14:textId="554B6AC7" w:rsidR="009B6D90" w:rsidRPr="0085653F" w:rsidRDefault="00EC7DFF" w:rsidP="0085653F">
      <w:pPr>
        <w:jc w:val="both"/>
        <w:rPr>
          <w:rFonts w:ascii="Arial" w:hAnsi="Arial" w:cs="Arial"/>
          <w:b/>
          <w:color w:val="000000" w:themeColor="text1"/>
          <w:sz w:val="20"/>
          <w:szCs w:val="20"/>
        </w:rPr>
      </w:pPr>
      <w:r w:rsidRPr="006B1BD6">
        <w:rPr>
          <w:rFonts w:ascii="Arial" w:hAnsi="Arial" w:cs="Arial"/>
          <w:b/>
          <w:color w:val="000000" w:themeColor="text1"/>
          <w:sz w:val="20"/>
          <w:szCs w:val="20"/>
        </w:rPr>
        <w:t>Please be aware that there are high numbers of companies that advertise free or reduced-cost prescriptions online. Thoroughly research any company to determine if they are a legitimate and reputable business before you decide to access their services. In addition, please be careful of any company that expects payment for their help in linking you to assistance programs.</w:t>
      </w:r>
    </w:p>
    <w:sectPr w:rsidR="009B6D90" w:rsidRPr="0085653F" w:rsidSect="006B1BD6">
      <w:footerReference w:type="default" r:id="rId15"/>
      <w:pgSz w:w="12240" w:h="15840" w:code="1"/>
      <w:pgMar w:top="720" w:right="720" w:bottom="720" w:left="720" w:header="576"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EE9087" w14:textId="77777777" w:rsidR="0097710F" w:rsidRDefault="0097710F" w:rsidP="00EC7DFF">
      <w:r>
        <w:separator/>
      </w:r>
    </w:p>
  </w:endnote>
  <w:endnote w:type="continuationSeparator" w:id="0">
    <w:p w14:paraId="2EB5623A" w14:textId="77777777" w:rsidR="0097710F" w:rsidRDefault="0097710F" w:rsidP="00EC7D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09BE11" w14:textId="77777777" w:rsidR="006B1BD6" w:rsidRPr="002C3134" w:rsidRDefault="006B1BD6" w:rsidP="006B1BD6">
    <w:pPr>
      <w:jc w:val="both"/>
      <w:rPr>
        <w:rFonts w:ascii="Arial" w:hAnsi="Arial" w:cs="Arial"/>
        <w:sz w:val="16"/>
        <w:szCs w:val="16"/>
      </w:rPr>
    </w:pPr>
    <w:r w:rsidRPr="002C3134">
      <w:rPr>
        <w:rFonts w:ascii="Arial" w:hAnsi="Arial" w:cs="Arial"/>
        <w:sz w:val="16"/>
        <w:szCs w:val="16"/>
      </w:rPr>
      <w:t xml:space="preserve">GCPS does not endorse or recommend any of the above agencies, as this list is for informational use only. Any fees incurred are the responsibility of the parent and/or student. This is not a complete list of </w:t>
    </w:r>
    <w:r>
      <w:rPr>
        <w:rFonts w:ascii="Arial" w:hAnsi="Arial" w:cs="Arial"/>
        <w:sz w:val="16"/>
        <w:szCs w:val="16"/>
      </w:rPr>
      <w:t>online school</w:t>
    </w:r>
    <w:r w:rsidRPr="002C3134">
      <w:rPr>
        <w:rFonts w:ascii="Arial" w:hAnsi="Arial" w:cs="Arial"/>
        <w:sz w:val="16"/>
        <w:szCs w:val="16"/>
      </w:rPr>
      <w:t xml:space="preserve"> resources in Gwinnett County and the Metro Atlanta Area. Please check with other sources of information for additional resources.</w:t>
    </w:r>
  </w:p>
  <w:p w14:paraId="666A8F0D" w14:textId="4174AFD7" w:rsidR="000C3B72" w:rsidRPr="006B1BD6" w:rsidRDefault="006B1BD6" w:rsidP="006B1BD6">
    <w:pPr>
      <w:pStyle w:val="Footer"/>
      <w:tabs>
        <w:tab w:val="left" w:pos="4860"/>
      </w:tabs>
      <w:jc w:val="center"/>
      <w:rPr>
        <w:rFonts w:ascii="Arial" w:hAnsi="Arial" w:cs="Arial"/>
        <w:b/>
        <w:sz w:val="16"/>
        <w:szCs w:val="16"/>
      </w:rPr>
    </w:pPr>
    <w:r w:rsidRPr="002C3134">
      <w:rPr>
        <w:rFonts w:ascii="Arial" w:hAnsi="Arial" w:cs="Arial"/>
        <w:b/>
        <w:sz w:val="16"/>
        <w:szCs w:val="16"/>
      </w:rPr>
      <w:t xml:space="preserve">Updated </w:t>
    </w:r>
    <w:r>
      <w:rPr>
        <w:rFonts w:ascii="Arial" w:hAnsi="Arial" w:cs="Arial"/>
        <w:b/>
        <w:sz w:val="16"/>
        <w:szCs w:val="16"/>
      </w:rPr>
      <w:t>9/18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380FA5" w14:textId="77777777" w:rsidR="0097710F" w:rsidRDefault="0097710F" w:rsidP="00EC7DFF">
      <w:r>
        <w:separator/>
      </w:r>
    </w:p>
  </w:footnote>
  <w:footnote w:type="continuationSeparator" w:id="0">
    <w:p w14:paraId="4502009B" w14:textId="77777777" w:rsidR="0097710F" w:rsidRDefault="0097710F" w:rsidP="00EC7D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46254A"/>
    <w:multiLevelType w:val="hybridMultilevel"/>
    <w:tmpl w:val="63CE529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5050CBC"/>
    <w:multiLevelType w:val="hybridMultilevel"/>
    <w:tmpl w:val="613237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A3C3564"/>
    <w:multiLevelType w:val="multilevel"/>
    <w:tmpl w:val="E752F68A"/>
    <w:lvl w:ilvl="0">
      <w:start w:val="1"/>
      <w:numFmt w:val="bullet"/>
      <w:lvlText w:val=""/>
      <w:lvlJc w:val="left"/>
      <w:pPr>
        <w:tabs>
          <w:tab w:val="num" w:pos="1800"/>
        </w:tabs>
        <w:ind w:left="1800" w:hanging="360"/>
      </w:pPr>
      <w:rPr>
        <w:rFonts w:ascii="Symbol" w:hAnsi="Symbol" w:hint="default"/>
        <w:sz w:val="20"/>
      </w:rPr>
    </w:lvl>
    <w:lvl w:ilvl="1" w:tentative="1">
      <w:start w:val="1"/>
      <w:numFmt w:val="bullet"/>
      <w:lvlText w:val="o"/>
      <w:lvlJc w:val="left"/>
      <w:pPr>
        <w:tabs>
          <w:tab w:val="num" w:pos="2520"/>
        </w:tabs>
        <w:ind w:left="2520" w:hanging="360"/>
      </w:pPr>
      <w:rPr>
        <w:rFonts w:ascii="Courier New" w:hAnsi="Courier New" w:hint="default"/>
        <w:sz w:val="20"/>
      </w:rPr>
    </w:lvl>
    <w:lvl w:ilvl="2" w:tentative="1">
      <w:start w:val="1"/>
      <w:numFmt w:val="bullet"/>
      <w:lvlText w:val=""/>
      <w:lvlJc w:val="left"/>
      <w:pPr>
        <w:tabs>
          <w:tab w:val="num" w:pos="3240"/>
        </w:tabs>
        <w:ind w:left="3240" w:hanging="360"/>
      </w:pPr>
      <w:rPr>
        <w:rFonts w:ascii="Wingdings" w:hAnsi="Wingdings" w:hint="default"/>
        <w:sz w:val="20"/>
      </w:rPr>
    </w:lvl>
    <w:lvl w:ilvl="3" w:tentative="1">
      <w:start w:val="1"/>
      <w:numFmt w:val="bullet"/>
      <w:lvlText w:val=""/>
      <w:lvlJc w:val="left"/>
      <w:pPr>
        <w:tabs>
          <w:tab w:val="num" w:pos="3960"/>
        </w:tabs>
        <w:ind w:left="3960" w:hanging="360"/>
      </w:pPr>
      <w:rPr>
        <w:rFonts w:ascii="Wingdings" w:hAnsi="Wingdings" w:hint="default"/>
        <w:sz w:val="20"/>
      </w:rPr>
    </w:lvl>
    <w:lvl w:ilvl="4" w:tentative="1">
      <w:start w:val="1"/>
      <w:numFmt w:val="bullet"/>
      <w:lvlText w:val=""/>
      <w:lvlJc w:val="left"/>
      <w:pPr>
        <w:tabs>
          <w:tab w:val="num" w:pos="4680"/>
        </w:tabs>
        <w:ind w:left="4680" w:hanging="360"/>
      </w:pPr>
      <w:rPr>
        <w:rFonts w:ascii="Wingdings" w:hAnsi="Wingdings" w:hint="default"/>
        <w:sz w:val="20"/>
      </w:rPr>
    </w:lvl>
    <w:lvl w:ilvl="5" w:tentative="1">
      <w:start w:val="1"/>
      <w:numFmt w:val="bullet"/>
      <w:lvlText w:val=""/>
      <w:lvlJc w:val="left"/>
      <w:pPr>
        <w:tabs>
          <w:tab w:val="num" w:pos="5400"/>
        </w:tabs>
        <w:ind w:left="5400" w:hanging="360"/>
      </w:pPr>
      <w:rPr>
        <w:rFonts w:ascii="Wingdings" w:hAnsi="Wingdings" w:hint="default"/>
        <w:sz w:val="20"/>
      </w:rPr>
    </w:lvl>
    <w:lvl w:ilvl="6" w:tentative="1">
      <w:start w:val="1"/>
      <w:numFmt w:val="bullet"/>
      <w:lvlText w:val=""/>
      <w:lvlJc w:val="left"/>
      <w:pPr>
        <w:tabs>
          <w:tab w:val="num" w:pos="6120"/>
        </w:tabs>
        <w:ind w:left="6120" w:hanging="360"/>
      </w:pPr>
      <w:rPr>
        <w:rFonts w:ascii="Wingdings" w:hAnsi="Wingdings" w:hint="default"/>
        <w:sz w:val="20"/>
      </w:rPr>
    </w:lvl>
    <w:lvl w:ilvl="7" w:tentative="1">
      <w:start w:val="1"/>
      <w:numFmt w:val="bullet"/>
      <w:lvlText w:val=""/>
      <w:lvlJc w:val="left"/>
      <w:pPr>
        <w:tabs>
          <w:tab w:val="num" w:pos="6840"/>
        </w:tabs>
        <w:ind w:left="6840" w:hanging="360"/>
      </w:pPr>
      <w:rPr>
        <w:rFonts w:ascii="Wingdings" w:hAnsi="Wingdings" w:hint="default"/>
        <w:sz w:val="20"/>
      </w:rPr>
    </w:lvl>
    <w:lvl w:ilvl="8" w:tentative="1">
      <w:start w:val="1"/>
      <w:numFmt w:val="bullet"/>
      <w:lvlText w:val=""/>
      <w:lvlJc w:val="left"/>
      <w:pPr>
        <w:tabs>
          <w:tab w:val="num" w:pos="7560"/>
        </w:tabs>
        <w:ind w:left="7560" w:hanging="360"/>
      </w:pPr>
      <w:rPr>
        <w:rFonts w:ascii="Wingdings" w:hAnsi="Wingdings" w:hint="default"/>
        <w:sz w:val="20"/>
      </w:rPr>
    </w:lvl>
  </w:abstractNum>
  <w:abstractNum w:abstractNumId="3" w15:restartNumberingAfterBreak="0">
    <w:nsid w:val="24102C15"/>
    <w:multiLevelType w:val="hybridMultilevel"/>
    <w:tmpl w:val="DD8283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B3634A"/>
    <w:multiLevelType w:val="hybridMultilevel"/>
    <w:tmpl w:val="CDBEA908"/>
    <w:lvl w:ilvl="0" w:tplc="04090001">
      <w:start w:val="1"/>
      <w:numFmt w:val="bullet"/>
      <w:lvlText w:val=""/>
      <w:lvlJc w:val="left"/>
      <w:pPr>
        <w:tabs>
          <w:tab w:val="num" w:pos="360"/>
        </w:tabs>
        <w:ind w:left="72" w:hanging="72"/>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3ED23B09"/>
    <w:multiLevelType w:val="hybridMultilevel"/>
    <w:tmpl w:val="F8D823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16040A7"/>
    <w:multiLevelType w:val="hybridMultilevel"/>
    <w:tmpl w:val="D5768F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F512756"/>
    <w:multiLevelType w:val="hybridMultilevel"/>
    <w:tmpl w:val="691488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7022530"/>
    <w:multiLevelType w:val="hybridMultilevel"/>
    <w:tmpl w:val="A75E66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D2D3E92"/>
    <w:multiLevelType w:val="hybridMultilevel"/>
    <w:tmpl w:val="DAEABE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394441E"/>
    <w:multiLevelType w:val="hybridMultilevel"/>
    <w:tmpl w:val="EDD25A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7FCD3CD7"/>
    <w:multiLevelType w:val="hybridMultilevel"/>
    <w:tmpl w:val="7374CA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6"/>
  </w:num>
  <w:num w:numId="3">
    <w:abstractNumId w:val="9"/>
  </w:num>
  <w:num w:numId="4">
    <w:abstractNumId w:val="11"/>
  </w:num>
  <w:num w:numId="5">
    <w:abstractNumId w:val="4"/>
  </w:num>
  <w:num w:numId="6">
    <w:abstractNumId w:val="5"/>
  </w:num>
  <w:num w:numId="7">
    <w:abstractNumId w:val="7"/>
  </w:num>
  <w:num w:numId="8">
    <w:abstractNumId w:val="0"/>
  </w:num>
  <w:num w:numId="9">
    <w:abstractNumId w:val="2"/>
  </w:num>
  <w:num w:numId="10">
    <w:abstractNumId w:val="10"/>
  </w:num>
  <w:num w:numId="11">
    <w:abstractNumId w:val="1"/>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7DFF"/>
    <w:rsid w:val="00031F8E"/>
    <w:rsid w:val="000E07B6"/>
    <w:rsid w:val="001276C6"/>
    <w:rsid w:val="001A1AB6"/>
    <w:rsid w:val="001C41D8"/>
    <w:rsid w:val="00225D91"/>
    <w:rsid w:val="00231A9B"/>
    <w:rsid w:val="0024780B"/>
    <w:rsid w:val="00270EE8"/>
    <w:rsid w:val="002C533F"/>
    <w:rsid w:val="002D3622"/>
    <w:rsid w:val="003234E0"/>
    <w:rsid w:val="00342AA1"/>
    <w:rsid w:val="00371EBD"/>
    <w:rsid w:val="003B4929"/>
    <w:rsid w:val="003F77F5"/>
    <w:rsid w:val="00401901"/>
    <w:rsid w:val="00437569"/>
    <w:rsid w:val="0049005E"/>
    <w:rsid w:val="004947A8"/>
    <w:rsid w:val="004964BA"/>
    <w:rsid w:val="00497336"/>
    <w:rsid w:val="004A751D"/>
    <w:rsid w:val="004B201D"/>
    <w:rsid w:val="004D3A1A"/>
    <w:rsid w:val="0051012C"/>
    <w:rsid w:val="00514A6F"/>
    <w:rsid w:val="005415DB"/>
    <w:rsid w:val="00553BE9"/>
    <w:rsid w:val="005714D1"/>
    <w:rsid w:val="00582DE5"/>
    <w:rsid w:val="005A0B45"/>
    <w:rsid w:val="005D2C87"/>
    <w:rsid w:val="00637749"/>
    <w:rsid w:val="00642463"/>
    <w:rsid w:val="0065723C"/>
    <w:rsid w:val="00657732"/>
    <w:rsid w:val="00671CA3"/>
    <w:rsid w:val="006B1BD6"/>
    <w:rsid w:val="006D3B34"/>
    <w:rsid w:val="00716D08"/>
    <w:rsid w:val="0077718D"/>
    <w:rsid w:val="00785901"/>
    <w:rsid w:val="0079452B"/>
    <w:rsid w:val="007A3D71"/>
    <w:rsid w:val="007B07D1"/>
    <w:rsid w:val="007C537F"/>
    <w:rsid w:val="007E7BEA"/>
    <w:rsid w:val="00814290"/>
    <w:rsid w:val="00817031"/>
    <w:rsid w:val="0083472D"/>
    <w:rsid w:val="0085653F"/>
    <w:rsid w:val="008B4576"/>
    <w:rsid w:val="008D15E7"/>
    <w:rsid w:val="008F35C0"/>
    <w:rsid w:val="009112A6"/>
    <w:rsid w:val="00937730"/>
    <w:rsid w:val="009402AD"/>
    <w:rsid w:val="0097710F"/>
    <w:rsid w:val="009B6D90"/>
    <w:rsid w:val="009D5D5E"/>
    <w:rsid w:val="009E533A"/>
    <w:rsid w:val="00A119C7"/>
    <w:rsid w:val="00A17D7B"/>
    <w:rsid w:val="00A22D76"/>
    <w:rsid w:val="00A24AB1"/>
    <w:rsid w:val="00A36E5C"/>
    <w:rsid w:val="00A536D7"/>
    <w:rsid w:val="00A660E2"/>
    <w:rsid w:val="00A6777C"/>
    <w:rsid w:val="00A7450C"/>
    <w:rsid w:val="00AB068E"/>
    <w:rsid w:val="00AB7C66"/>
    <w:rsid w:val="00B2072B"/>
    <w:rsid w:val="00BA32E1"/>
    <w:rsid w:val="00BB2871"/>
    <w:rsid w:val="00BD3E80"/>
    <w:rsid w:val="00BD4C07"/>
    <w:rsid w:val="00BF05F7"/>
    <w:rsid w:val="00C20406"/>
    <w:rsid w:val="00C5168B"/>
    <w:rsid w:val="00C664EA"/>
    <w:rsid w:val="00C92345"/>
    <w:rsid w:val="00CA04D2"/>
    <w:rsid w:val="00CF7246"/>
    <w:rsid w:val="00D1349C"/>
    <w:rsid w:val="00D82232"/>
    <w:rsid w:val="00DE2C3A"/>
    <w:rsid w:val="00E26035"/>
    <w:rsid w:val="00E31DBD"/>
    <w:rsid w:val="00E35992"/>
    <w:rsid w:val="00E40E00"/>
    <w:rsid w:val="00E42F0D"/>
    <w:rsid w:val="00E908DB"/>
    <w:rsid w:val="00EB2FBB"/>
    <w:rsid w:val="00EC7DFF"/>
    <w:rsid w:val="00F17214"/>
    <w:rsid w:val="00F21745"/>
    <w:rsid w:val="00F219FD"/>
    <w:rsid w:val="00F26D87"/>
    <w:rsid w:val="00F97ACD"/>
    <w:rsid w:val="00FD0C2E"/>
    <w:rsid w:val="00FD13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DF4B89"/>
  <w15:docId w15:val="{379DFE41-8E9E-9A48-A5BE-31DA5A5339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7DFF"/>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E42F0D"/>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nhideWhenUsed/>
    <w:qFormat/>
    <w:rsid w:val="00EC7DFF"/>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EC7DFF"/>
    <w:rPr>
      <w:rFonts w:ascii="Cambria" w:eastAsia="Times New Roman" w:hAnsi="Cambria" w:cs="Times New Roman"/>
      <w:b/>
      <w:bCs/>
      <w:i/>
      <w:iCs/>
      <w:sz w:val="28"/>
      <w:szCs w:val="28"/>
    </w:rPr>
  </w:style>
  <w:style w:type="paragraph" w:styleId="Header">
    <w:name w:val="header"/>
    <w:basedOn w:val="Normal"/>
    <w:link w:val="HeaderChar"/>
    <w:rsid w:val="00EC7DFF"/>
    <w:pPr>
      <w:tabs>
        <w:tab w:val="center" w:pos="4320"/>
        <w:tab w:val="right" w:pos="8640"/>
      </w:tabs>
    </w:pPr>
  </w:style>
  <w:style w:type="character" w:customStyle="1" w:styleId="HeaderChar">
    <w:name w:val="Header Char"/>
    <w:basedOn w:val="DefaultParagraphFont"/>
    <w:link w:val="Header"/>
    <w:rsid w:val="00EC7DFF"/>
    <w:rPr>
      <w:rFonts w:ascii="Times New Roman" w:eastAsia="Times New Roman" w:hAnsi="Times New Roman" w:cs="Times New Roman"/>
      <w:sz w:val="24"/>
      <w:szCs w:val="24"/>
    </w:rPr>
  </w:style>
  <w:style w:type="paragraph" w:styleId="Footer">
    <w:name w:val="footer"/>
    <w:basedOn w:val="Normal"/>
    <w:link w:val="FooterChar"/>
    <w:rsid w:val="00EC7DFF"/>
    <w:pPr>
      <w:tabs>
        <w:tab w:val="center" w:pos="4320"/>
        <w:tab w:val="right" w:pos="8640"/>
      </w:tabs>
    </w:pPr>
  </w:style>
  <w:style w:type="character" w:customStyle="1" w:styleId="FooterChar">
    <w:name w:val="Footer Char"/>
    <w:basedOn w:val="DefaultParagraphFont"/>
    <w:link w:val="Footer"/>
    <w:rsid w:val="00EC7DFF"/>
    <w:rPr>
      <w:rFonts w:ascii="Times New Roman" w:eastAsia="Times New Roman" w:hAnsi="Times New Roman" w:cs="Times New Roman"/>
      <w:sz w:val="24"/>
      <w:szCs w:val="24"/>
    </w:rPr>
  </w:style>
  <w:style w:type="character" w:styleId="Hyperlink">
    <w:name w:val="Hyperlink"/>
    <w:basedOn w:val="DefaultParagraphFont"/>
    <w:rsid w:val="00EC7DFF"/>
    <w:rPr>
      <w:color w:val="0000FF"/>
      <w:u w:val="single"/>
    </w:rPr>
  </w:style>
  <w:style w:type="paragraph" w:styleId="NormalWeb">
    <w:name w:val="Normal (Web)"/>
    <w:basedOn w:val="Normal"/>
    <w:uiPriority w:val="99"/>
    <w:rsid w:val="00EC7DFF"/>
    <w:pPr>
      <w:spacing w:before="100" w:beforeAutospacing="1" w:after="100" w:afterAutospacing="1"/>
    </w:pPr>
  </w:style>
  <w:style w:type="character" w:styleId="Strong">
    <w:name w:val="Strong"/>
    <w:basedOn w:val="DefaultParagraphFont"/>
    <w:uiPriority w:val="22"/>
    <w:qFormat/>
    <w:rsid w:val="00EC7DFF"/>
    <w:rPr>
      <w:b/>
      <w:bCs/>
    </w:rPr>
  </w:style>
  <w:style w:type="character" w:customStyle="1" w:styleId="apple-converted-space">
    <w:name w:val="apple-converted-space"/>
    <w:basedOn w:val="DefaultParagraphFont"/>
    <w:rsid w:val="00EC7DFF"/>
  </w:style>
  <w:style w:type="character" w:styleId="FollowedHyperlink">
    <w:name w:val="FollowedHyperlink"/>
    <w:basedOn w:val="DefaultParagraphFont"/>
    <w:uiPriority w:val="99"/>
    <w:semiHidden/>
    <w:unhideWhenUsed/>
    <w:rsid w:val="00C664EA"/>
    <w:rPr>
      <w:color w:val="800080" w:themeColor="followedHyperlink"/>
      <w:u w:val="single"/>
    </w:rPr>
  </w:style>
  <w:style w:type="paragraph" w:styleId="ListParagraph">
    <w:name w:val="List Paragraph"/>
    <w:basedOn w:val="Normal"/>
    <w:uiPriority w:val="34"/>
    <w:qFormat/>
    <w:rsid w:val="004947A8"/>
    <w:pPr>
      <w:ind w:left="720"/>
      <w:contextualSpacing/>
    </w:pPr>
  </w:style>
  <w:style w:type="character" w:customStyle="1" w:styleId="Heading1Char">
    <w:name w:val="Heading 1 Char"/>
    <w:basedOn w:val="DefaultParagraphFont"/>
    <w:link w:val="Heading1"/>
    <w:uiPriority w:val="9"/>
    <w:rsid w:val="00E42F0D"/>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6086059">
      <w:bodyDiv w:val="1"/>
      <w:marLeft w:val="0"/>
      <w:marRight w:val="0"/>
      <w:marTop w:val="0"/>
      <w:marBottom w:val="0"/>
      <w:divBdr>
        <w:top w:val="none" w:sz="0" w:space="0" w:color="auto"/>
        <w:left w:val="none" w:sz="0" w:space="0" w:color="auto"/>
        <w:bottom w:val="none" w:sz="0" w:space="0" w:color="auto"/>
        <w:right w:val="none" w:sz="0" w:space="0" w:color="auto"/>
      </w:divBdr>
      <w:divsChild>
        <w:div w:id="1089616091">
          <w:marLeft w:val="0"/>
          <w:marRight w:val="0"/>
          <w:marTop w:val="150"/>
          <w:marBottom w:val="0"/>
          <w:divBdr>
            <w:top w:val="single" w:sz="6" w:space="19" w:color="D8D8D8"/>
            <w:left w:val="single" w:sz="6" w:space="19" w:color="D8D8D8"/>
            <w:bottom w:val="single" w:sz="6" w:space="19" w:color="D8D8D8"/>
            <w:right w:val="single" w:sz="6" w:space="19" w:color="D8D8D8"/>
          </w:divBdr>
          <w:divsChild>
            <w:div w:id="1771196927">
              <w:marLeft w:val="0"/>
              <w:marRight w:val="0"/>
              <w:marTop w:val="0"/>
              <w:marBottom w:val="0"/>
              <w:divBdr>
                <w:top w:val="none" w:sz="0" w:space="0" w:color="auto"/>
                <w:left w:val="none" w:sz="0" w:space="0" w:color="auto"/>
                <w:bottom w:val="none" w:sz="0" w:space="0" w:color="auto"/>
                <w:right w:val="none" w:sz="0" w:space="0" w:color="auto"/>
              </w:divBdr>
              <w:divsChild>
                <w:div w:id="1673146197">
                  <w:marLeft w:val="0"/>
                  <w:marRight w:val="0"/>
                  <w:marTop w:val="0"/>
                  <w:marBottom w:val="0"/>
                  <w:divBdr>
                    <w:top w:val="none" w:sz="0" w:space="0" w:color="auto"/>
                    <w:left w:val="none" w:sz="0" w:space="0" w:color="auto"/>
                    <w:bottom w:val="none" w:sz="0" w:space="0" w:color="auto"/>
                    <w:right w:val="none" w:sz="0" w:space="0" w:color="auto"/>
                  </w:divBdr>
                  <w:divsChild>
                    <w:div w:id="531845915">
                      <w:marLeft w:val="0"/>
                      <w:marRight w:val="0"/>
                      <w:marTop w:val="0"/>
                      <w:marBottom w:val="0"/>
                      <w:divBdr>
                        <w:top w:val="none" w:sz="0" w:space="0" w:color="auto"/>
                        <w:left w:val="none" w:sz="0" w:space="0" w:color="auto"/>
                        <w:bottom w:val="none" w:sz="0" w:space="0" w:color="auto"/>
                        <w:right w:val="none" w:sz="0" w:space="0" w:color="auto"/>
                      </w:divBdr>
                      <w:divsChild>
                        <w:div w:id="2103984720">
                          <w:marLeft w:val="0"/>
                          <w:marRight w:val="0"/>
                          <w:marTop w:val="0"/>
                          <w:marBottom w:val="0"/>
                          <w:divBdr>
                            <w:top w:val="none" w:sz="0" w:space="0" w:color="auto"/>
                            <w:left w:val="none" w:sz="0" w:space="0" w:color="auto"/>
                            <w:bottom w:val="none" w:sz="0" w:space="0" w:color="auto"/>
                            <w:right w:val="none" w:sz="0" w:space="0" w:color="auto"/>
                          </w:divBdr>
                          <w:divsChild>
                            <w:div w:id="863712907">
                              <w:marLeft w:val="0"/>
                              <w:marRight w:val="0"/>
                              <w:marTop w:val="0"/>
                              <w:marBottom w:val="0"/>
                              <w:divBdr>
                                <w:top w:val="none" w:sz="0" w:space="0" w:color="auto"/>
                                <w:left w:val="none" w:sz="0" w:space="0" w:color="auto"/>
                                <w:bottom w:val="none" w:sz="0" w:space="0" w:color="auto"/>
                                <w:right w:val="none" w:sz="0" w:space="0" w:color="auto"/>
                              </w:divBdr>
                              <w:divsChild>
                                <w:div w:id="476192932">
                                  <w:marLeft w:val="0"/>
                                  <w:marRight w:val="0"/>
                                  <w:marTop w:val="0"/>
                                  <w:marBottom w:val="0"/>
                                  <w:divBdr>
                                    <w:top w:val="none" w:sz="0" w:space="0" w:color="auto"/>
                                    <w:left w:val="none" w:sz="0" w:space="0" w:color="auto"/>
                                    <w:bottom w:val="none" w:sz="0" w:space="0" w:color="auto"/>
                                    <w:right w:val="none" w:sz="0" w:space="0" w:color="auto"/>
                                  </w:divBdr>
                                  <w:divsChild>
                                    <w:div w:id="1128668970">
                                      <w:marLeft w:val="0"/>
                                      <w:marRight w:val="0"/>
                                      <w:marTop w:val="0"/>
                                      <w:marBottom w:val="0"/>
                                      <w:divBdr>
                                        <w:top w:val="none" w:sz="0" w:space="0" w:color="auto"/>
                                        <w:left w:val="none" w:sz="0" w:space="0" w:color="auto"/>
                                        <w:bottom w:val="none" w:sz="0" w:space="0" w:color="auto"/>
                                        <w:right w:val="none" w:sz="0" w:space="0" w:color="auto"/>
                                      </w:divBdr>
                                      <w:divsChild>
                                        <w:div w:id="1896962346">
                                          <w:marLeft w:val="0"/>
                                          <w:marRight w:val="0"/>
                                          <w:marTop w:val="0"/>
                                          <w:marBottom w:val="0"/>
                                          <w:divBdr>
                                            <w:top w:val="none" w:sz="0" w:space="0" w:color="auto"/>
                                            <w:left w:val="none" w:sz="0" w:space="0" w:color="auto"/>
                                            <w:bottom w:val="none" w:sz="0" w:space="0" w:color="auto"/>
                                            <w:right w:val="none" w:sz="0" w:space="0" w:color="auto"/>
                                          </w:divBdr>
                                          <w:divsChild>
                                            <w:div w:id="2115662435">
                                              <w:marLeft w:val="0"/>
                                              <w:marRight w:val="0"/>
                                              <w:marTop w:val="0"/>
                                              <w:marBottom w:val="0"/>
                                              <w:divBdr>
                                                <w:top w:val="none" w:sz="0" w:space="0" w:color="auto"/>
                                                <w:left w:val="none" w:sz="0" w:space="0" w:color="auto"/>
                                                <w:bottom w:val="none" w:sz="0" w:space="0" w:color="auto"/>
                                                <w:right w:val="none" w:sz="0" w:space="0" w:color="auto"/>
                                              </w:divBdr>
                                              <w:divsChild>
                                                <w:div w:id="1806392990">
                                                  <w:marLeft w:val="0"/>
                                                  <w:marRight w:val="0"/>
                                                  <w:marTop w:val="0"/>
                                                  <w:marBottom w:val="0"/>
                                                  <w:divBdr>
                                                    <w:top w:val="none" w:sz="0" w:space="0" w:color="auto"/>
                                                    <w:left w:val="none" w:sz="0" w:space="0" w:color="auto"/>
                                                    <w:bottom w:val="none" w:sz="0" w:space="0" w:color="auto"/>
                                                    <w:right w:val="none" w:sz="0" w:space="0" w:color="auto"/>
                                                  </w:divBdr>
                                                  <w:divsChild>
                                                    <w:div w:id="1982072288">
                                                      <w:marLeft w:val="0"/>
                                                      <w:marRight w:val="0"/>
                                                      <w:marTop w:val="0"/>
                                                      <w:marBottom w:val="0"/>
                                                      <w:divBdr>
                                                        <w:top w:val="none" w:sz="0" w:space="0" w:color="auto"/>
                                                        <w:left w:val="none" w:sz="0" w:space="0" w:color="auto"/>
                                                        <w:bottom w:val="none" w:sz="0" w:space="0" w:color="auto"/>
                                                        <w:right w:val="none" w:sz="0" w:space="0" w:color="auto"/>
                                                      </w:divBdr>
                                                      <w:divsChild>
                                                        <w:div w:id="1592740886">
                                                          <w:marLeft w:val="0"/>
                                                          <w:marRight w:val="0"/>
                                                          <w:marTop w:val="0"/>
                                                          <w:marBottom w:val="0"/>
                                                          <w:divBdr>
                                                            <w:top w:val="none" w:sz="0" w:space="0" w:color="auto"/>
                                                            <w:left w:val="none" w:sz="0" w:space="0" w:color="auto"/>
                                                            <w:bottom w:val="none" w:sz="0" w:space="0" w:color="auto"/>
                                                            <w:right w:val="none" w:sz="0" w:space="0" w:color="auto"/>
                                                          </w:divBdr>
                                                          <w:divsChild>
                                                            <w:div w:id="2028215020">
                                                              <w:marLeft w:val="0"/>
                                                              <w:marRight w:val="0"/>
                                                              <w:marTop w:val="0"/>
                                                              <w:marBottom w:val="0"/>
                                                              <w:divBdr>
                                                                <w:top w:val="none" w:sz="0" w:space="0" w:color="auto"/>
                                                                <w:left w:val="none" w:sz="0" w:space="0" w:color="auto"/>
                                                                <w:bottom w:val="none" w:sz="0" w:space="0" w:color="auto"/>
                                                                <w:right w:val="none" w:sz="0" w:space="0" w:color="auto"/>
                                                              </w:divBdr>
                                                              <w:divsChild>
                                                                <w:div w:id="1195995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parx.org/T" TargetMode="External"/><Relationship Id="rId13" Type="http://schemas.openxmlformats.org/officeDocument/2006/relationships/hyperlink" Target="mailto:comments@yourrxcard.com" TargetMode="External"/><Relationship Id="rId3" Type="http://schemas.openxmlformats.org/officeDocument/2006/relationships/settings" Target="settings.xml"/><Relationship Id="rId7" Type="http://schemas.openxmlformats.org/officeDocument/2006/relationships/hyperlink" Target="http://www.needymeds.org/" TargetMode="External"/><Relationship Id="rId12" Type="http://schemas.openxmlformats.org/officeDocument/2006/relationships/hyperlink" Target="http://yourrxcard.co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rxhope.com/"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info@rxassist.org" TargetMode="External"/><Relationship Id="rId4" Type="http://schemas.openxmlformats.org/officeDocument/2006/relationships/webSettings" Target="webSettings.xml"/><Relationship Id="rId9" Type="http://schemas.openxmlformats.org/officeDocument/2006/relationships/hyperlink" Target="http://www.rxassist.org" TargetMode="External"/><Relationship Id="rId14" Type="http://schemas.openxmlformats.org/officeDocument/2006/relationships/hyperlink" Target="http://www.copay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577</Words>
  <Characters>3290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GCPS</Company>
  <LinksUpToDate>false</LinksUpToDate>
  <CharactersWithSpaces>3860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Presciption Meds</dc:title>
  <dc:creator>e199401913</dc:creator>
  <cp:lastModifiedBy>Sarah Miller</cp:lastModifiedBy>
  <cp:revision>2</cp:revision>
  <dcterms:created xsi:type="dcterms:W3CDTF">2020-09-29T17:50:00Z</dcterms:created>
  <dcterms:modified xsi:type="dcterms:W3CDTF">2020-09-29T17:50:00Z</dcterms:modified>
</cp:coreProperties>
</file>